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36F6" w14:textId="77777777" w:rsidR="00117ACA" w:rsidRPr="00117ACA" w:rsidRDefault="00117ACA" w:rsidP="00117ACA">
      <w:pPr>
        <w:rPr>
          <w:b/>
          <w:sz w:val="28"/>
        </w:rPr>
      </w:pPr>
      <w:r w:rsidRPr="00117ACA">
        <w:rPr>
          <w:b/>
          <w:sz w:val="28"/>
        </w:rPr>
        <w:t>Станция: Разборка и сборка АК-74</w:t>
      </w:r>
    </w:p>
    <w:p w14:paraId="7BCE2C11" w14:textId="77777777" w:rsidR="00117ACA" w:rsidRPr="00117ACA" w:rsidRDefault="00117ACA" w:rsidP="00117ACA">
      <w:pPr>
        <w:rPr>
          <w:sz w:val="28"/>
        </w:rPr>
      </w:pPr>
    </w:p>
    <w:p w14:paraId="2F7D8AED" w14:textId="77777777" w:rsidR="00117ACA" w:rsidRDefault="00117ACA" w:rsidP="00117ACA">
      <w:pPr>
        <w:rPr>
          <w:sz w:val="28"/>
        </w:rPr>
      </w:pPr>
      <w:r w:rsidRPr="00117ACA">
        <w:rPr>
          <w:sz w:val="28"/>
        </w:rPr>
        <w:t>Условия выполнения:</w:t>
      </w:r>
    </w:p>
    <w:p w14:paraId="7E477E96" w14:textId="77777777" w:rsidR="005A1D78" w:rsidRPr="00117ACA" w:rsidRDefault="005A1D78" w:rsidP="00117ACA">
      <w:pPr>
        <w:rPr>
          <w:sz w:val="28"/>
        </w:rPr>
      </w:pPr>
    </w:p>
    <w:p w14:paraId="17D02E31" w14:textId="77777777" w:rsidR="00117ACA" w:rsidRPr="005A1D78" w:rsidRDefault="00117ACA" w:rsidP="005A1D78">
      <w:pPr>
        <w:ind w:firstLine="708"/>
      </w:pPr>
      <w:r w:rsidRPr="005A1D78">
        <w:t>Автомат АК-74 (со свинченным пламегасителем) в собранном состоянии располагается на столе, накрытым плащ-палаткой. Участник находятся на исходном положении в 2-х шагах от стола. По готовности участников и судей подается команда: «Внимание! К разборке приступить!» Судья пускает секундомер. Участник делает два шага вперед, в установленной последовательности разбирает автомат, укладывая детали автомата в порядке разборки. Выполнив разборку, участник делает два шага назад на исходное положение. Судья останавливает секундомер. Фиксируется время и допущенные ошибки.</w:t>
      </w:r>
    </w:p>
    <w:p w14:paraId="2888BE48" w14:textId="172ABA4F" w:rsidR="005A1D78" w:rsidRPr="005A1D78" w:rsidRDefault="005A1D78" w:rsidP="005A1D7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5A1D78">
        <w:rPr>
          <w:b/>
          <w:color w:val="000000"/>
        </w:rPr>
        <w:t xml:space="preserve">Для выполнения задания 2-е участников должны выполнить сборку-разборку АК74 не менее чем </w:t>
      </w:r>
      <w:r w:rsidR="008A6292">
        <w:rPr>
          <w:b/>
          <w:color w:val="000000"/>
        </w:rPr>
        <w:t>50</w:t>
      </w:r>
      <w:bookmarkStart w:id="0" w:name="_GoBack"/>
      <w:bookmarkEnd w:id="0"/>
      <w:r w:rsidRPr="005A1D78">
        <w:rPr>
          <w:b/>
          <w:color w:val="000000"/>
        </w:rPr>
        <w:t xml:space="preserve"> секунд</w:t>
      </w:r>
    </w:p>
    <w:p w14:paraId="20F897A4" w14:textId="77777777" w:rsidR="00117ACA" w:rsidRPr="005A1D78" w:rsidRDefault="00117ACA" w:rsidP="005A1D7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 w:rsidRPr="00117ACA">
        <w:t>Разборку и сборку автомата следует производить на столе или чистой подстилке. Части и механизмы укладывать в порядке разборки. Обращаться с ними надо осторожно, не класть одну часть на другую и не применять излишних усилий и резких ударов.</w:t>
      </w:r>
    </w:p>
    <w:p w14:paraId="7BDE2CFD" w14:textId="77777777" w:rsidR="00117ACA" w:rsidRDefault="00117ACA" w:rsidP="00117ACA">
      <w:pPr>
        <w:pStyle w:val="a3"/>
        <w:shd w:val="clear" w:color="auto" w:fill="232323"/>
        <w:jc w:val="both"/>
        <w:rPr>
          <w:rFonts w:ascii="Arial" w:hAnsi="Arial" w:cs="Arial"/>
          <w:color w:val="DAD7D7"/>
          <w:sz w:val="21"/>
          <w:szCs w:val="21"/>
        </w:rPr>
      </w:pPr>
      <w:r>
        <w:rPr>
          <w:rFonts w:ascii="Arial" w:hAnsi="Arial" w:cs="Arial"/>
          <w:noProof/>
          <w:color w:val="FFFFFF"/>
          <w:sz w:val="21"/>
          <w:szCs w:val="21"/>
        </w:rPr>
        <w:drawing>
          <wp:inline distT="0" distB="0" distL="0" distR="0" wp14:anchorId="70DFC4BB" wp14:editId="538B3DCE">
            <wp:extent cx="6005746" cy="3045125"/>
            <wp:effectExtent l="0" t="0" r="0" b="3175"/>
            <wp:docPr id="1" name="Рисунок 1" descr="raz_zborka_ak">
              <a:hlinkClick xmlns:a="http://schemas.openxmlformats.org/drawingml/2006/main" r:id="rId5" tooltip="&quot;raz_zborka_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_zborka_ak">
                      <a:hlinkClick r:id="rId5" tooltip="&quot;raz_zborka_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21" cy="30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F1E1" w14:textId="77777777" w:rsidR="00117ACA" w:rsidRPr="00117ACA" w:rsidRDefault="00117ACA" w:rsidP="00117ACA">
      <w:r w:rsidRPr="00117ACA">
        <w:t>Возможные ошибки:</w:t>
      </w:r>
    </w:p>
    <w:p w14:paraId="28FC03E8" w14:textId="77777777" w:rsidR="00117ACA" w:rsidRPr="00117ACA" w:rsidRDefault="00117ACA" w:rsidP="00117ACA">
      <w:r w:rsidRPr="00117ACA">
        <w:t>1. Нарушена последовательность разборки.</w:t>
      </w:r>
    </w:p>
    <w:p w14:paraId="672E937A" w14:textId="77777777" w:rsidR="00117ACA" w:rsidRPr="00117ACA" w:rsidRDefault="00117ACA" w:rsidP="00117ACA">
      <w:r w:rsidRPr="00117ACA">
        <w:t>2. Не под углом 45-60 градусов от поверхности стола осуществлена</w:t>
      </w:r>
    </w:p>
    <w:p w14:paraId="00DC9201" w14:textId="77777777" w:rsidR="00117ACA" w:rsidRPr="00117ACA" w:rsidRDefault="00117ACA" w:rsidP="00117ACA">
      <w:r w:rsidRPr="00117ACA">
        <w:t>проверка наличия патрона в патроннике.</w:t>
      </w:r>
    </w:p>
    <w:p w14:paraId="28D9EC4F" w14:textId="77777777" w:rsidR="00117ACA" w:rsidRPr="00117ACA" w:rsidRDefault="00117ACA" w:rsidP="00117ACA">
      <w:r w:rsidRPr="00117ACA">
        <w:t>3. Не проведена проверка наличия патрона в патроннике.</w:t>
      </w:r>
    </w:p>
    <w:p w14:paraId="4B4B522A" w14:textId="77777777" w:rsidR="00117ACA" w:rsidRPr="00117ACA" w:rsidRDefault="00117ACA" w:rsidP="00117ACA">
      <w:r w:rsidRPr="00117ACA">
        <w:t>4. Падение детали со стола.</w:t>
      </w:r>
    </w:p>
    <w:p w14:paraId="239BF4D5" w14:textId="77777777" w:rsidR="00117ACA" w:rsidRPr="00117ACA" w:rsidRDefault="00117ACA" w:rsidP="00117ACA">
      <w:r w:rsidRPr="00117ACA">
        <w:t>5. Не в последовательности разборки (разбросаны в беспорядке) уложены детали автомата.</w:t>
      </w:r>
    </w:p>
    <w:p w14:paraId="310C49D3" w14:textId="77777777" w:rsidR="00117ACA" w:rsidRPr="00117ACA" w:rsidRDefault="00117ACA" w:rsidP="00117ACA">
      <w:r w:rsidRPr="00117ACA">
        <w:t>6. Не выполнена какая-либо операция (не вынут пенал, не отделен шомпол, не отведен затвор от затворной рамы, не отделен магазин и т. п.).</w:t>
      </w:r>
    </w:p>
    <w:p w14:paraId="3F78F134" w14:textId="77777777" w:rsidR="00117ACA" w:rsidRPr="00117ACA" w:rsidRDefault="00117ACA" w:rsidP="00117ACA">
      <w:r w:rsidRPr="00117ACA">
        <w:t>7. Травмированы руки участника.</w:t>
      </w:r>
    </w:p>
    <w:p w14:paraId="1DCA31A8" w14:textId="77777777" w:rsidR="006E3360" w:rsidRDefault="00117ACA">
      <w:r w:rsidRPr="00117ACA">
        <w:t>Каждая ошибка «наказывается» штрафным временем в 5 секунд.</w:t>
      </w:r>
    </w:p>
    <w:sectPr w:rsidR="006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5210"/>
    <w:multiLevelType w:val="multilevel"/>
    <w:tmpl w:val="0958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9"/>
    <w:rsid w:val="00117ACA"/>
    <w:rsid w:val="00245E39"/>
    <w:rsid w:val="00381998"/>
    <w:rsid w:val="005A1D78"/>
    <w:rsid w:val="006E3360"/>
    <w:rsid w:val="008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C1F6"/>
  <w15:chartTrackingRefBased/>
  <w15:docId w15:val="{A3B22854-8595-4500-8442-7945FCA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7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7A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7ACA"/>
    <w:rPr>
      <w:b/>
      <w:bCs/>
    </w:rPr>
  </w:style>
  <w:style w:type="character" w:styleId="a5">
    <w:name w:val="Emphasis"/>
    <w:basedOn w:val="a0"/>
    <w:uiPriority w:val="20"/>
    <w:qFormat/>
    <w:rsid w:val="00117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ezpekavip.com/files/storage/images/na_glavnoy/glavnay-2/zbroj/orujie/a24e9e37fc9f2bf6d5e91c2847373b0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2020-03-10T09:23:00Z</dcterms:created>
  <dcterms:modified xsi:type="dcterms:W3CDTF">2020-03-10T09:23:00Z</dcterms:modified>
</cp:coreProperties>
</file>