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BBC" w:rsidRPr="00BA36A8" w:rsidRDefault="002B0BBC" w:rsidP="002B0BBC">
      <w:pPr>
        <w:pStyle w:val="ab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4461510</wp:posOffset>
            </wp:positionH>
            <wp:positionV relativeFrom="paragraph">
              <wp:posOffset>-303530</wp:posOffset>
            </wp:positionV>
            <wp:extent cx="428625" cy="419100"/>
            <wp:effectExtent l="19050" t="0" r="9525" b="0"/>
            <wp:wrapTight wrapText="bothSides">
              <wp:wrapPolygon edited="0">
                <wp:start x="4800" y="0"/>
                <wp:lineTo x="-960" y="5891"/>
                <wp:lineTo x="-960" y="11782"/>
                <wp:lineTo x="3840" y="20618"/>
                <wp:lineTo x="4800" y="20618"/>
                <wp:lineTo x="17280" y="20618"/>
                <wp:lineTo x="18240" y="20618"/>
                <wp:lineTo x="20160" y="16691"/>
                <wp:lineTo x="20160" y="15709"/>
                <wp:lineTo x="22080" y="11782"/>
                <wp:lineTo x="22080" y="4909"/>
                <wp:lineTo x="17280" y="0"/>
                <wp:lineTo x="4800" y="0"/>
              </wp:wrapPolygon>
            </wp:wrapTight>
            <wp:docPr id="1" name="Рисунок 4" descr="C:\Users\user\Desktop\gerb_dagestana_gerbmas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" descr="C:\Users\user\Desktop\gerb_dagestana_gerbmaste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B0BBC" w:rsidRDefault="002B0BBC" w:rsidP="002B0B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lang w:eastAsia="ru-RU"/>
        </w:rPr>
        <w:t>МИНИСТЕРСТВО ОБРАЗОВАНИЯ И НАУКИ РЕСПУБЛИКИ ДАГЕСТАН</w:t>
      </w:r>
    </w:p>
    <w:p w:rsidR="002B0BBC" w:rsidRDefault="002B0BBC" w:rsidP="002B0BB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lang w:eastAsia="ru-RU"/>
        </w:rPr>
        <w:t xml:space="preserve">Россия, республика  Дагестан, 368210, Буйнакский район село </w:t>
      </w:r>
      <w:proofErr w:type="spellStart"/>
      <w:r>
        <w:rPr>
          <w:rFonts w:ascii="Times New Roman" w:eastAsia="Calibri" w:hAnsi="Times New Roman" w:cs="Times New Roman"/>
          <w:b/>
          <w:sz w:val="24"/>
          <w:lang w:eastAsia="ru-RU"/>
        </w:rPr>
        <w:t>Буглен</w:t>
      </w:r>
      <w:proofErr w:type="spellEnd"/>
      <w:r>
        <w:rPr>
          <w:rFonts w:ascii="Times New Roman" w:eastAsia="Calibri" w:hAnsi="Times New Roman" w:cs="Times New Roman"/>
          <w:b/>
          <w:sz w:val="24"/>
          <w:lang w:eastAsia="ru-RU"/>
        </w:rPr>
        <w:t xml:space="preserve">  ул. Спортивная 6.</w:t>
      </w:r>
    </w:p>
    <w:p w:rsidR="002B0BBC" w:rsidRDefault="002B0BBC" w:rsidP="002B0BBC">
      <w:pPr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lang w:val="en-US" w:eastAsia="ru-RU"/>
        </w:rPr>
      </w:pPr>
      <w:proofErr w:type="gramStart"/>
      <w:r>
        <w:rPr>
          <w:rFonts w:ascii="Times New Roman" w:eastAsia="Calibri" w:hAnsi="Times New Roman" w:cs="Times New Roman"/>
          <w:b/>
          <w:sz w:val="24"/>
          <w:lang w:val="en-US" w:eastAsia="ru-RU"/>
        </w:rPr>
        <w:t>e-mail</w:t>
      </w:r>
      <w:proofErr w:type="gramEnd"/>
      <w:r>
        <w:rPr>
          <w:rFonts w:ascii="Times New Roman" w:eastAsia="Calibri" w:hAnsi="Times New Roman" w:cs="Times New Roman"/>
          <w:b/>
          <w:sz w:val="24"/>
          <w:lang w:val="en-US" w:eastAsia="ru-RU"/>
        </w:rPr>
        <w:t xml:space="preserve">: </w:t>
      </w:r>
      <w:hyperlink r:id="rId6" w:history="1">
        <w:r>
          <w:rPr>
            <w:rStyle w:val="a8"/>
            <w:rFonts w:ascii="Times New Roman" w:eastAsia="Calibri" w:hAnsi="Times New Roman"/>
            <w:b/>
            <w:sz w:val="24"/>
            <w:lang w:val="en-US"/>
          </w:rPr>
          <w:t>shkola.buglen@mail.ru</w:t>
        </w:r>
      </w:hyperlink>
      <w:r>
        <w:rPr>
          <w:rFonts w:ascii="Times New Roman" w:eastAsia="Calibri" w:hAnsi="Times New Roman" w:cs="Times New Roman"/>
          <w:b/>
          <w:sz w:val="24"/>
          <w:lang w:val="en-US" w:eastAsia="ru-RU"/>
        </w:rPr>
        <w:t xml:space="preserve">    </w:t>
      </w:r>
      <w:r>
        <w:rPr>
          <w:rFonts w:ascii="Times New Roman" w:eastAsia="Calibri" w:hAnsi="Times New Roman" w:cs="Times New Roman"/>
          <w:b/>
          <w:sz w:val="24"/>
          <w:lang w:eastAsia="ru-RU"/>
        </w:rPr>
        <w:t>ОГРН</w:t>
      </w:r>
      <w:r>
        <w:rPr>
          <w:rFonts w:ascii="Times New Roman" w:eastAsia="Calibri" w:hAnsi="Times New Roman" w:cs="Times New Roman"/>
          <w:b/>
          <w:sz w:val="24"/>
          <w:lang w:val="en-US" w:eastAsia="ru-RU"/>
        </w:rPr>
        <w:t xml:space="preserve">: 1030500714793   </w:t>
      </w:r>
      <w:r>
        <w:rPr>
          <w:rFonts w:ascii="Times New Roman" w:eastAsia="Calibri" w:hAnsi="Times New Roman" w:cs="Times New Roman"/>
          <w:b/>
          <w:sz w:val="24"/>
          <w:lang w:eastAsia="ru-RU"/>
        </w:rPr>
        <w:t>ИНН</w:t>
      </w:r>
      <w:r>
        <w:rPr>
          <w:rFonts w:ascii="Times New Roman" w:eastAsia="Calibri" w:hAnsi="Times New Roman" w:cs="Times New Roman"/>
          <w:b/>
          <w:sz w:val="24"/>
          <w:lang w:val="en-US" w:eastAsia="ru-RU"/>
        </w:rPr>
        <w:t>: 0507009667</w:t>
      </w:r>
    </w:p>
    <w:p w:rsidR="002B0BBC" w:rsidRPr="002B0BBC" w:rsidRDefault="002B0BBC" w:rsidP="002B0BBC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C11CA2" w:rsidRPr="003D70F3" w:rsidRDefault="00C11CA2" w:rsidP="00C11CA2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D70F3">
        <w:rPr>
          <w:rFonts w:ascii="Times New Roman" w:hAnsi="Times New Roman" w:cs="Times New Roman"/>
          <w:b/>
          <w:sz w:val="36"/>
          <w:szCs w:val="36"/>
        </w:rPr>
        <w:t xml:space="preserve">Дорожная карта по реализации программы «Чтение» </w:t>
      </w:r>
    </w:p>
    <w:p w:rsidR="00C11CA2" w:rsidRPr="003D70F3" w:rsidRDefault="00C25B71" w:rsidP="00C11CA2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в МБ</w:t>
      </w:r>
      <w:r w:rsidR="00685496">
        <w:rPr>
          <w:rFonts w:ascii="Times New Roman" w:hAnsi="Times New Roman" w:cs="Times New Roman"/>
          <w:b/>
          <w:sz w:val="36"/>
          <w:szCs w:val="36"/>
        </w:rPr>
        <w:t>ОУ  «Бугленская СОШ имени Ш.И.Шихсаидова</w:t>
      </w:r>
      <w:r w:rsidR="00C11CA2" w:rsidRPr="003D70F3">
        <w:rPr>
          <w:rFonts w:ascii="Times New Roman" w:hAnsi="Times New Roman" w:cs="Times New Roman"/>
          <w:b/>
          <w:sz w:val="36"/>
          <w:szCs w:val="36"/>
        </w:rPr>
        <w:t>»</w:t>
      </w:r>
    </w:p>
    <w:p w:rsidR="00B34563" w:rsidRPr="001751ED" w:rsidRDefault="00B34563" w:rsidP="00C11CA2">
      <w:pPr>
        <w:pStyle w:val="a4"/>
        <w:ind w:left="720"/>
        <w:rPr>
          <w:rFonts w:ascii="Times New Roman" w:hAnsi="Times New Roman"/>
          <w:b/>
          <w:sz w:val="28"/>
          <w:szCs w:val="28"/>
        </w:rPr>
      </w:pPr>
    </w:p>
    <w:tbl>
      <w:tblPr>
        <w:tblStyle w:val="a3"/>
        <w:tblW w:w="14850" w:type="dxa"/>
        <w:tblLook w:val="04A0"/>
      </w:tblPr>
      <w:tblGrid>
        <w:gridCol w:w="817"/>
        <w:gridCol w:w="9356"/>
        <w:gridCol w:w="1984"/>
        <w:gridCol w:w="2693"/>
      </w:tblGrid>
      <w:tr w:rsidR="00B34563" w:rsidRPr="005E749C" w:rsidTr="00C44B99">
        <w:tc>
          <w:tcPr>
            <w:tcW w:w="817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356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984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693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34563" w:rsidRPr="005E749C" w:rsidTr="00C44B99">
        <w:tc>
          <w:tcPr>
            <w:tcW w:w="817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033" w:type="dxa"/>
            <w:gridSpan w:val="3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Организационно-подготовительные мероприятия</w:t>
            </w:r>
          </w:p>
        </w:tc>
      </w:tr>
      <w:tr w:rsidR="00B34563" w:rsidRPr="005E749C" w:rsidTr="00C44B99">
        <w:tc>
          <w:tcPr>
            <w:tcW w:w="817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356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Создание рабочей группы по разработке междисциплинарной программы «Смысловое чтение и работа с текстом»</w:t>
            </w:r>
          </w:p>
        </w:tc>
        <w:tc>
          <w:tcPr>
            <w:tcW w:w="1984" w:type="dxa"/>
          </w:tcPr>
          <w:p w:rsidR="00B34563" w:rsidRPr="003D70F3" w:rsidRDefault="00B34563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Июль 201</w:t>
            </w:r>
            <w:r w:rsidR="006206C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Директор школы</w:t>
            </w:r>
          </w:p>
        </w:tc>
      </w:tr>
      <w:tr w:rsidR="00B34563" w:rsidRPr="005E749C" w:rsidTr="00C44B99">
        <w:tc>
          <w:tcPr>
            <w:tcW w:w="817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356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Разработка локальных актов:</w:t>
            </w:r>
          </w:p>
        </w:tc>
        <w:tc>
          <w:tcPr>
            <w:tcW w:w="1984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4563" w:rsidRPr="005E749C" w:rsidTr="00C44B99">
        <w:tc>
          <w:tcPr>
            <w:tcW w:w="817" w:type="dxa"/>
          </w:tcPr>
          <w:p w:rsidR="00B34563" w:rsidRPr="003D70F3" w:rsidRDefault="00C11CA2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356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Внесение изменений в ООП НОО и ООО школы: раздел «Программа формирования у обучающихся умений в области смыслового чтения и работа с текстом»</w:t>
            </w:r>
          </w:p>
        </w:tc>
        <w:tc>
          <w:tcPr>
            <w:tcW w:w="1984" w:type="dxa"/>
          </w:tcPr>
          <w:p w:rsidR="00B34563" w:rsidRPr="003D70F3" w:rsidRDefault="00B34563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Август 201</w:t>
            </w:r>
            <w:r w:rsidR="006206C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</w:tr>
      <w:tr w:rsidR="00B34563" w:rsidRPr="005E749C" w:rsidTr="00C44B99">
        <w:tc>
          <w:tcPr>
            <w:tcW w:w="817" w:type="dxa"/>
          </w:tcPr>
          <w:p w:rsidR="00B34563" w:rsidRPr="003D70F3" w:rsidRDefault="00C11CA2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356" w:type="dxa"/>
          </w:tcPr>
          <w:p w:rsidR="00B34563" w:rsidRPr="003D70F3" w:rsidRDefault="00B34563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Разработка программ внеурочной деятельности, направленных на внедрение технологии смыслового чтения в 1-</w:t>
            </w:r>
            <w:r w:rsidR="00C11CA2"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</w:t>
            </w: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классах</w:t>
            </w:r>
          </w:p>
        </w:tc>
        <w:tc>
          <w:tcPr>
            <w:tcW w:w="1984" w:type="dxa"/>
          </w:tcPr>
          <w:p w:rsidR="00B34563" w:rsidRPr="003D70F3" w:rsidRDefault="00B34563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Август 201</w:t>
            </w:r>
            <w:r w:rsidR="006206C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Руководители кружков</w:t>
            </w:r>
          </w:p>
        </w:tc>
      </w:tr>
      <w:tr w:rsidR="00B34563" w:rsidRPr="005E749C" w:rsidTr="00C44B99">
        <w:tc>
          <w:tcPr>
            <w:tcW w:w="817" w:type="dxa"/>
          </w:tcPr>
          <w:p w:rsidR="00B34563" w:rsidRPr="003D70F3" w:rsidRDefault="00C11CA2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356" w:type="dxa"/>
          </w:tcPr>
          <w:p w:rsidR="00B34563" w:rsidRPr="003D70F3" w:rsidRDefault="00B34563" w:rsidP="00C11CA2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Разработка положения о критериях оценивания </w:t>
            </w:r>
            <w:proofErr w:type="spellStart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сформированности</w:t>
            </w:r>
            <w:proofErr w:type="spellEnd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навыков смыслового чтения обучающихся</w:t>
            </w:r>
          </w:p>
        </w:tc>
        <w:tc>
          <w:tcPr>
            <w:tcW w:w="1984" w:type="dxa"/>
          </w:tcPr>
          <w:p w:rsidR="00B34563" w:rsidRPr="003D70F3" w:rsidRDefault="00B34563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Август 201</w:t>
            </w:r>
            <w:r w:rsidR="006206C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</w:tr>
      <w:tr w:rsidR="00B34563" w:rsidRPr="005E749C" w:rsidTr="00C44B99">
        <w:tc>
          <w:tcPr>
            <w:tcW w:w="817" w:type="dxa"/>
          </w:tcPr>
          <w:p w:rsidR="00B34563" w:rsidRPr="003D70F3" w:rsidRDefault="00C11CA2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356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Разработка Положения об организации единого режима работы школы с текстовой информацией</w:t>
            </w:r>
          </w:p>
        </w:tc>
        <w:tc>
          <w:tcPr>
            <w:tcW w:w="1984" w:type="dxa"/>
          </w:tcPr>
          <w:p w:rsidR="00B34563" w:rsidRPr="003D70F3" w:rsidRDefault="00B34563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Август 201</w:t>
            </w:r>
            <w:r w:rsidR="006206C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</w:tc>
      </w:tr>
      <w:tr w:rsidR="00B34563" w:rsidRPr="005E749C" w:rsidTr="00C44B99">
        <w:tc>
          <w:tcPr>
            <w:tcW w:w="817" w:type="dxa"/>
          </w:tcPr>
          <w:p w:rsidR="00B34563" w:rsidRPr="003D70F3" w:rsidRDefault="00C11CA2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356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Методическая неделя «Формирование навыков смыслового чтения - необходимое условие развития </w:t>
            </w:r>
            <w:proofErr w:type="spellStart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метапредметных</w:t>
            </w:r>
            <w:proofErr w:type="spellEnd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компетенций»</w:t>
            </w:r>
          </w:p>
        </w:tc>
        <w:tc>
          <w:tcPr>
            <w:tcW w:w="1984" w:type="dxa"/>
          </w:tcPr>
          <w:p w:rsidR="00B34563" w:rsidRPr="003D70F3" w:rsidRDefault="00C11CA2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Мар</w:t>
            </w:r>
            <w:r w:rsidR="006206CE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2693" w:type="dxa"/>
          </w:tcPr>
          <w:p w:rsidR="00C11CA2" w:rsidRPr="003D70F3" w:rsidRDefault="00C11CA2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Зам </w:t>
            </w:r>
            <w:proofErr w:type="spellStart"/>
            <w:r w:rsidRPr="003D70F3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3D70F3">
              <w:rPr>
                <w:rFonts w:ascii="Times New Roman" w:hAnsi="Times New Roman"/>
                <w:sz w:val="28"/>
                <w:szCs w:val="28"/>
              </w:rPr>
              <w:t xml:space="preserve"> по УВР</w:t>
            </w:r>
          </w:p>
          <w:p w:rsidR="00C11CA2" w:rsidRPr="003D70F3" w:rsidRDefault="00C11CA2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70F3">
              <w:rPr>
                <w:rFonts w:ascii="Times New Roman" w:hAnsi="Times New Roman"/>
                <w:sz w:val="28"/>
                <w:szCs w:val="28"/>
              </w:rPr>
              <w:t>Рук</w:t>
            </w:r>
            <w:proofErr w:type="gramStart"/>
            <w:r w:rsidRPr="003D70F3">
              <w:rPr>
                <w:rFonts w:ascii="Times New Roman" w:hAnsi="Times New Roman"/>
                <w:sz w:val="28"/>
                <w:szCs w:val="28"/>
              </w:rPr>
              <w:t>.Ш</w:t>
            </w:r>
            <w:proofErr w:type="gramEnd"/>
            <w:r w:rsidRPr="003D70F3">
              <w:rPr>
                <w:rFonts w:ascii="Times New Roman" w:hAnsi="Times New Roman"/>
                <w:sz w:val="28"/>
                <w:szCs w:val="28"/>
              </w:rPr>
              <w:t>МО</w:t>
            </w:r>
            <w:proofErr w:type="spellEnd"/>
          </w:p>
        </w:tc>
      </w:tr>
      <w:tr w:rsidR="00B34563" w:rsidRPr="005E749C" w:rsidTr="00C44B99">
        <w:tc>
          <w:tcPr>
            <w:tcW w:w="817" w:type="dxa"/>
          </w:tcPr>
          <w:p w:rsidR="00B34563" w:rsidRPr="003D70F3" w:rsidRDefault="00C11CA2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356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Разработка и реализация проекта «</w:t>
            </w:r>
            <w:r w:rsidRPr="003D70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Смысловое чтение и работа с текстом</w:t>
            </w: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Август-июнь</w:t>
            </w:r>
          </w:p>
        </w:tc>
        <w:tc>
          <w:tcPr>
            <w:tcW w:w="2693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Рабочая группа</w:t>
            </w:r>
          </w:p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B34563" w:rsidRPr="005E749C" w:rsidTr="00C44B99">
        <w:tc>
          <w:tcPr>
            <w:tcW w:w="817" w:type="dxa"/>
          </w:tcPr>
          <w:p w:rsidR="00B34563" w:rsidRPr="003D70F3" w:rsidRDefault="00C11CA2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356" w:type="dxa"/>
          </w:tcPr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Входная диагностика уровня </w:t>
            </w:r>
            <w:proofErr w:type="spellStart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сформированности</w:t>
            </w:r>
            <w:proofErr w:type="spellEnd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навыков смыслового чтения, информационной компетентности обучающихся </w:t>
            </w:r>
            <w:r w:rsidR="00C11CA2"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 1-8 классах</w:t>
            </w:r>
          </w:p>
        </w:tc>
        <w:tc>
          <w:tcPr>
            <w:tcW w:w="1984" w:type="dxa"/>
          </w:tcPr>
          <w:p w:rsidR="00B34563" w:rsidRPr="003D70F3" w:rsidRDefault="00B34563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Сентябрь 201</w:t>
            </w:r>
            <w:r w:rsidR="006206CE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C11CA2" w:rsidRPr="003D70F3" w:rsidRDefault="00C11CA2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Зам </w:t>
            </w:r>
            <w:proofErr w:type="spellStart"/>
            <w:r w:rsidRPr="003D70F3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3D70F3">
              <w:rPr>
                <w:rFonts w:ascii="Times New Roman" w:hAnsi="Times New Roman"/>
                <w:sz w:val="28"/>
                <w:szCs w:val="28"/>
              </w:rPr>
              <w:t xml:space="preserve"> по УВР</w:t>
            </w:r>
          </w:p>
          <w:p w:rsidR="00B34563" w:rsidRPr="003D70F3" w:rsidRDefault="00B34563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Учителя-</w:t>
            </w:r>
            <w:r w:rsidRPr="003D70F3">
              <w:rPr>
                <w:rFonts w:ascii="Times New Roman" w:hAnsi="Times New Roman"/>
                <w:sz w:val="28"/>
                <w:szCs w:val="28"/>
              </w:rPr>
              <w:lastRenderedPageBreak/>
              <w:t>предметники</w:t>
            </w:r>
          </w:p>
        </w:tc>
      </w:tr>
      <w:tr w:rsidR="00627F13" w:rsidRPr="005E749C" w:rsidTr="00C44B99">
        <w:tc>
          <w:tcPr>
            <w:tcW w:w="817" w:type="dxa"/>
          </w:tcPr>
          <w:p w:rsidR="00627F13" w:rsidRPr="003D70F3" w:rsidRDefault="00627F13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10</w:t>
            </w:r>
          </w:p>
        </w:tc>
        <w:tc>
          <w:tcPr>
            <w:tcW w:w="9356" w:type="dxa"/>
          </w:tcPr>
          <w:p w:rsidR="00627F13" w:rsidRPr="003D70F3" w:rsidRDefault="00627F13" w:rsidP="00C44B99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Проверка техники чтения в 1-8 классах (обсуждение результатов техники чтения в 1-8 классах на совещаниях при зам </w:t>
            </w:r>
            <w:proofErr w:type="spellStart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дир</w:t>
            </w:r>
            <w:proofErr w:type="spellEnd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по УВР)</w:t>
            </w:r>
          </w:p>
        </w:tc>
        <w:tc>
          <w:tcPr>
            <w:tcW w:w="1984" w:type="dxa"/>
          </w:tcPr>
          <w:p w:rsidR="004C730C" w:rsidRPr="003D70F3" w:rsidRDefault="004C730C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  <w:p w:rsidR="00627F13" w:rsidRPr="003D70F3" w:rsidRDefault="004C730C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:rsidR="00627F13" w:rsidRPr="003D70F3" w:rsidRDefault="004C730C" w:rsidP="00C44B99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зам </w:t>
            </w:r>
            <w:proofErr w:type="spellStart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дир</w:t>
            </w:r>
            <w:proofErr w:type="spellEnd"/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по УВР</w:t>
            </w:r>
          </w:p>
          <w:p w:rsidR="004C730C" w:rsidRPr="003D70F3" w:rsidRDefault="004C730C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70F3">
              <w:rPr>
                <w:rFonts w:ascii="Times New Roman" w:hAnsi="Times New Roman"/>
                <w:sz w:val="28"/>
                <w:szCs w:val="28"/>
              </w:rPr>
              <w:t>Рук.ШМО</w:t>
            </w:r>
            <w:proofErr w:type="spellEnd"/>
          </w:p>
        </w:tc>
      </w:tr>
      <w:tr w:rsidR="004C730C" w:rsidRPr="005E749C" w:rsidTr="003D70F3">
        <w:trPr>
          <w:trHeight w:val="416"/>
        </w:trPr>
        <w:tc>
          <w:tcPr>
            <w:tcW w:w="817" w:type="dxa"/>
          </w:tcPr>
          <w:p w:rsidR="004C730C" w:rsidRPr="003D70F3" w:rsidRDefault="004C730C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9356" w:type="dxa"/>
          </w:tcPr>
          <w:p w:rsidR="004C730C" w:rsidRPr="003D70F3" w:rsidRDefault="004C730C" w:rsidP="004C730C">
            <w:pPr>
              <w:pStyle w:val="a4"/>
              <w:rPr>
                <w:rFonts w:ascii="Times New Roman" w:hAnsi="Times New Roman"/>
                <w:bCs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Реализация на уроках русской литературы системы обучения оптимальному чтению по системе Зайцева (</w:t>
            </w:r>
            <w:r w:rsidRPr="003D70F3">
              <w:rPr>
                <w:rFonts w:ascii="Times New Roman" w:hAnsi="Times New Roman"/>
                <w:bCs/>
                <w:iCs/>
                <w:sz w:val="28"/>
                <w:szCs w:val="28"/>
              </w:rPr>
              <w:t>«жужжащее» </w:t>
            </w:r>
            <w:r w:rsidRPr="003D70F3">
              <w:rPr>
                <w:rFonts w:ascii="Times New Roman" w:hAnsi="Times New Roman"/>
                <w:bCs/>
                <w:sz w:val="28"/>
                <w:szCs w:val="28"/>
              </w:rPr>
              <w:t xml:space="preserve">чтение», </w:t>
            </w:r>
            <w:proofErr w:type="spellStart"/>
            <w:r w:rsidRPr="003D70F3">
              <w:rPr>
                <w:rFonts w:ascii="Times New Roman" w:hAnsi="Times New Roman"/>
                <w:bCs/>
                <w:iCs/>
                <w:sz w:val="28"/>
                <w:szCs w:val="28"/>
              </w:rPr>
              <w:t>ежеурочные</w:t>
            </w:r>
            <w:proofErr w:type="spellEnd"/>
            <w:r w:rsidRPr="003D70F3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пятиминутки чтения, режим щадящего чтения, </w:t>
            </w:r>
            <w:r w:rsidRPr="003D70F3">
              <w:rPr>
                <w:rFonts w:ascii="Times New Roman" w:hAnsi="Times New Roman"/>
                <w:iCs/>
                <w:sz w:val="28"/>
                <w:szCs w:val="28"/>
              </w:rPr>
              <w:t>чтение в темпе скороговорки и т.д.)</w:t>
            </w:r>
            <w:r w:rsidRPr="003D70F3">
              <w:rPr>
                <w:rFonts w:ascii="Times New Roman" w:hAnsi="Times New Roman"/>
                <w:i/>
                <w:iCs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4C730C" w:rsidRPr="003D70F3" w:rsidRDefault="004C730C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693" w:type="dxa"/>
          </w:tcPr>
          <w:p w:rsidR="004C730C" w:rsidRPr="003D70F3" w:rsidRDefault="004C730C" w:rsidP="00C44B99">
            <w:pPr>
              <w:pStyle w:val="a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4C730C" w:rsidRPr="005E749C" w:rsidTr="00C44B99">
        <w:tc>
          <w:tcPr>
            <w:tcW w:w="817" w:type="dxa"/>
          </w:tcPr>
          <w:p w:rsidR="004C730C" w:rsidRPr="003D70F3" w:rsidRDefault="004C730C" w:rsidP="00C44B99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9356" w:type="dxa"/>
          </w:tcPr>
          <w:p w:rsidR="004C730C" w:rsidRPr="003D70F3" w:rsidRDefault="004C730C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Реализация муниципальной программы «Внеклассное чтение и развитие речи» (работа по предложенному списку литературы для самостоятельного чтения в каждом классе)</w:t>
            </w:r>
          </w:p>
        </w:tc>
        <w:tc>
          <w:tcPr>
            <w:tcW w:w="1984" w:type="dxa"/>
          </w:tcPr>
          <w:p w:rsidR="004C730C" w:rsidRPr="003D70F3" w:rsidRDefault="004C730C" w:rsidP="00C11CA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693" w:type="dxa"/>
          </w:tcPr>
          <w:p w:rsidR="004C730C" w:rsidRPr="003D70F3" w:rsidRDefault="004C730C" w:rsidP="00C44B99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  <w:tr w:rsidR="004C730C" w:rsidRPr="005E749C" w:rsidTr="00C44B99">
        <w:tc>
          <w:tcPr>
            <w:tcW w:w="817" w:type="dxa"/>
          </w:tcPr>
          <w:p w:rsidR="004C730C" w:rsidRPr="003D70F3" w:rsidRDefault="004C730C" w:rsidP="004C730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9356" w:type="dxa"/>
          </w:tcPr>
          <w:p w:rsidR="004C730C" w:rsidRPr="003D70F3" w:rsidRDefault="004C730C" w:rsidP="004C730C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Учителя русской и родной литературы, иностранных языков в конце каждого месяца отводят графу в журнале, где выставляется оценка за пересказ самостоятельного прочитанного произведения.</w:t>
            </w:r>
          </w:p>
        </w:tc>
        <w:tc>
          <w:tcPr>
            <w:tcW w:w="1984" w:type="dxa"/>
          </w:tcPr>
          <w:p w:rsidR="004C730C" w:rsidRPr="003D70F3" w:rsidRDefault="004C730C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В течении учебного года</w:t>
            </w:r>
          </w:p>
        </w:tc>
        <w:tc>
          <w:tcPr>
            <w:tcW w:w="2693" w:type="dxa"/>
          </w:tcPr>
          <w:p w:rsidR="004C730C" w:rsidRPr="003D70F3" w:rsidRDefault="004C730C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  <w:tr w:rsidR="00C06074" w:rsidRPr="005E749C" w:rsidTr="00C44B99">
        <w:tc>
          <w:tcPr>
            <w:tcW w:w="817" w:type="dxa"/>
          </w:tcPr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9356" w:type="dxa"/>
          </w:tcPr>
          <w:p w:rsidR="00C06074" w:rsidRPr="003D70F3" w:rsidRDefault="00C06074" w:rsidP="00C06074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Предметная неделя по литературному чтению 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Никак не может ученик на свете жить без добрых книг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C06074" w:rsidRPr="005E749C" w:rsidTr="00C44B99">
        <w:tc>
          <w:tcPr>
            <w:tcW w:w="817" w:type="dxa"/>
          </w:tcPr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9356" w:type="dxa"/>
          </w:tcPr>
          <w:p w:rsidR="00C06074" w:rsidRPr="003D70F3" w:rsidRDefault="00C06074" w:rsidP="00C06074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Открытые уроки, мастер – классы по внеклассному чтению и развитию речи:</w:t>
            </w:r>
          </w:p>
          <w:p w:rsidR="00C06074" w:rsidRPr="003D70F3" w:rsidRDefault="00C06074" w:rsidP="00C06074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5 классы 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У нас в гостях…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  <w:p w:rsidR="00C06074" w:rsidRPr="003D70F3" w:rsidRDefault="00C06074" w:rsidP="00C06074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6 классы 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Приключение книги в стране кино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  <w:p w:rsidR="003F04E2" w:rsidRPr="003D70F3" w:rsidRDefault="003F04E2" w:rsidP="00C06074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7 классы 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Книга класса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  <w:p w:rsidR="003F04E2" w:rsidRPr="003D70F3" w:rsidRDefault="003F04E2" w:rsidP="00C06074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8 классы 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Моя любимая книга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C06074" w:rsidRPr="003D70F3" w:rsidRDefault="00C06074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Октябрь 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693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C06074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  <w:tr w:rsidR="003F04E2" w:rsidRPr="005E749C" w:rsidTr="00C44B99">
        <w:tc>
          <w:tcPr>
            <w:tcW w:w="817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Классные часы 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Путешествие по страницам любимых книг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70F3">
              <w:rPr>
                <w:rFonts w:ascii="Times New Roman" w:hAnsi="Times New Roman"/>
                <w:sz w:val="28"/>
                <w:szCs w:val="28"/>
              </w:rPr>
              <w:t>Кл.руководители</w:t>
            </w:r>
            <w:proofErr w:type="spellEnd"/>
          </w:p>
        </w:tc>
      </w:tr>
      <w:tr w:rsidR="003F04E2" w:rsidRPr="005E749C" w:rsidTr="00C44B99">
        <w:tc>
          <w:tcPr>
            <w:tcW w:w="817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Загляни в библиотеку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 (Мероприятия по графику работы библиотеки)</w:t>
            </w:r>
          </w:p>
        </w:tc>
        <w:tc>
          <w:tcPr>
            <w:tcW w:w="1984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В течении года</w:t>
            </w:r>
          </w:p>
        </w:tc>
        <w:tc>
          <w:tcPr>
            <w:tcW w:w="2693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3F04E2" w:rsidRPr="005E749C" w:rsidTr="00C44B99">
        <w:tc>
          <w:tcPr>
            <w:tcW w:w="817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«</w:t>
            </w:r>
            <w:r w:rsidRPr="003D70F3">
              <w:rPr>
                <w:rFonts w:ascii="Times New Roman" w:hAnsi="Times New Roman"/>
                <w:b/>
                <w:bCs/>
                <w:kern w:val="36"/>
                <w:sz w:val="28"/>
                <w:szCs w:val="28"/>
              </w:rPr>
              <w:t>Книга - долгожитель</w:t>
            </w: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693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3F04E2" w:rsidRPr="005E749C" w:rsidTr="00C44B99">
        <w:tc>
          <w:tcPr>
            <w:tcW w:w="817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Библиотечные уроки</w:t>
            </w:r>
          </w:p>
        </w:tc>
        <w:tc>
          <w:tcPr>
            <w:tcW w:w="1984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Сентябрь-Май</w:t>
            </w:r>
          </w:p>
        </w:tc>
        <w:tc>
          <w:tcPr>
            <w:tcW w:w="2693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</w:tc>
      </w:tr>
      <w:tr w:rsidR="003F04E2" w:rsidRPr="005E749C" w:rsidTr="00C44B99">
        <w:tc>
          <w:tcPr>
            <w:tcW w:w="817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Итоговая диагностика уровня </w:t>
            </w:r>
            <w:proofErr w:type="spellStart"/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сформированности</w:t>
            </w:r>
            <w:proofErr w:type="spellEnd"/>
            <w:r w:rsidRP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 xml:space="preserve"> навыков смыслового чтения</w:t>
            </w:r>
            <w:r w:rsidR="003D70F3">
              <w:rPr>
                <w:rFonts w:ascii="Times New Roman" w:hAnsi="Times New Roman"/>
                <w:bCs/>
                <w:kern w:val="36"/>
                <w:sz w:val="28"/>
                <w:szCs w:val="28"/>
              </w:rPr>
              <w:t>.</w:t>
            </w:r>
          </w:p>
        </w:tc>
        <w:tc>
          <w:tcPr>
            <w:tcW w:w="1984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693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Зам </w:t>
            </w:r>
            <w:proofErr w:type="spellStart"/>
            <w:r w:rsidRPr="003D70F3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3D70F3">
              <w:rPr>
                <w:rFonts w:ascii="Times New Roman" w:hAnsi="Times New Roman"/>
                <w:sz w:val="28"/>
                <w:szCs w:val="28"/>
              </w:rPr>
              <w:t xml:space="preserve"> по УВР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D70F3">
              <w:rPr>
                <w:rFonts w:ascii="Times New Roman" w:hAnsi="Times New Roman"/>
                <w:sz w:val="28"/>
                <w:szCs w:val="28"/>
              </w:rPr>
              <w:t>Рук.ШМО</w:t>
            </w:r>
            <w:proofErr w:type="spellEnd"/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  <w:tr w:rsidR="003F04E2" w:rsidRPr="005E749C" w:rsidTr="00C44B99">
        <w:tc>
          <w:tcPr>
            <w:tcW w:w="817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9356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Общешкольное мероприятие: </w:t>
            </w:r>
          </w:p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bCs/>
                <w:kern w:val="36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Литературная гостиная в библиотеке </w:t>
            </w: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</w:t>
            </w:r>
            <w:r w:rsidRPr="003D70F3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Добру откроем сердце</w:t>
            </w:r>
            <w:r w:rsidRPr="003D70F3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1984" w:type="dxa"/>
          </w:tcPr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2693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Зам </w:t>
            </w:r>
            <w:proofErr w:type="spellStart"/>
            <w:r w:rsidRPr="003D70F3">
              <w:rPr>
                <w:rFonts w:ascii="Times New Roman" w:hAnsi="Times New Roman"/>
                <w:sz w:val="28"/>
                <w:szCs w:val="28"/>
              </w:rPr>
              <w:t>дир</w:t>
            </w:r>
            <w:proofErr w:type="spellEnd"/>
            <w:r w:rsidRPr="003D70F3">
              <w:rPr>
                <w:rFonts w:ascii="Times New Roman" w:hAnsi="Times New Roman"/>
                <w:sz w:val="28"/>
                <w:szCs w:val="28"/>
              </w:rPr>
              <w:t xml:space="preserve"> по УВР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Библиотекарь</w:t>
            </w:r>
          </w:p>
          <w:p w:rsidR="003F04E2" w:rsidRPr="003D70F3" w:rsidRDefault="003F04E2" w:rsidP="004C73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3F04E2" w:rsidRPr="005E749C" w:rsidTr="00294A9C">
        <w:tc>
          <w:tcPr>
            <w:tcW w:w="14850" w:type="dxa"/>
            <w:gridSpan w:val="4"/>
          </w:tcPr>
          <w:p w:rsidR="003F04E2" w:rsidRPr="003D70F3" w:rsidRDefault="003F04E2" w:rsidP="003F04E2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lastRenderedPageBreak/>
              <w:t>Районные мероприятия</w:t>
            </w:r>
          </w:p>
        </w:tc>
      </w:tr>
      <w:tr w:rsidR="003F04E2" w:rsidRPr="005E749C" w:rsidTr="00C44B99">
        <w:tc>
          <w:tcPr>
            <w:tcW w:w="817" w:type="dxa"/>
          </w:tcPr>
          <w:p w:rsidR="003F04E2" w:rsidRPr="003D70F3" w:rsidRDefault="003D70F3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9356" w:type="dxa"/>
          </w:tcPr>
          <w:p w:rsidR="003F04E2" w:rsidRPr="003D70F3" w:rsidRDefault="003F04E2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Style w:val="a7"/>
                <w:rFonts w:ascii="Times New Roman" w:hAnsi="Times New Roman" w:cs="Times New Roman"/>
                <w:sz w:val="28"/>
                <w:szCs w:val="28"/>
              </w:rPr>
              <w:t>День словаря</w:t>
            </w: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 - ежегодный  праздник русской словесности </w:t>
            </w:r>
          </w:p>
        </w:tc>
        <w:tc>
          <w:tcPr>
            <w:tcW w:w="1984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22 ноября</w:t>
            </w:r>
          </w:p>
        </w:tc>
        <w:tc>
          <w:tcPr>
            <w:tcW w:w="2693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F04E2" w:rsidRPr="005E749C" w:rsidTr="00C44B99">
        <w:tc>
          <w:tcPr>
            <w:tcW w:w="817" w:type="dxa"/>
          </w:tcPr>
          <w:p w:rsidR="003F04E2" w:rsidRPr="003D70F3" w:rsidRDefault="003D70F3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9356" w:type="dxa"/>
          </w:tcPr>
          <w:p w:rsidR="003F04E2" w:rsidRPr="003D70F3" w:rsidRDefault="00C469F0" w:rsidP="003F04E2">
            <w:pPr>
              <w:pStyle w:val="2"/>
              <w:shd w:val="clear" w:color="auto" w:fill="FFFFFF"/>
              <w:spacing w:before="0"/>
              <w:ind w:left="-150" w:right="-3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  <w:u w:val="single"/>
              </w:rPr>
            </w:pPr>
            <w:r w:rsidRPr="003D70F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fldChar w:fldCharType="begin"/>
            </w:r>
            <w:r w:rsidR="003F04E2" w:rsidRPr="003D70F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instrText xml:space="preserve"> HYPERLINK "http://cbse.ru/chitaem-vmeste-chitaem-vsluh/" \t "_blank" </w:instrText>
            </w:r>
            <w:r w:rsidRPr="003D70F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fldChar w:fldCharType="separate"/>
            </w:r>
            <w:r w:rsidR="003F04E2" w:rsidRPr="003D70F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«Читаем вместе, читаем вслух!»</w:t>
            </w:r>
          </w:p>
          <w:p w:rsidR="003F04E2" w:rsidRPr="003D70F3" w:rsidRDefault="00C469F0" w:rsidP="003F04E2">
            <w:pPr>
              <w:pStyle w:val="2"/>
              <w:shd w:val="clear" w:color="auto" w:fill="FFFFFF"/>
              <w:spacing w:before="0"/>
              <w:outlineLvl w:val="1"/>
              <w:rPr>
                <w:rFonts w:ascii="Arial" w:hAnsi="Arial" w:cs="Arial"/>
                <w:b w:val="0"/>
                <w:bCs w:val="0"/>
                <w:color w:val="auto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fldChar w:fldCharType="end"/>
            </w:r>
            <w:hyperlink r:id="rId7" w:tgtFrame="_blank" w:history="1">
              <w:r w:rsidR="003F04E2" w:rsidRPr="003D70F3">
                <w:rPr>
                  <w:rStyle w:val="a8"/>
                  <w:rFonts w:ascii="Arial" w:hAnsi="Arial" w:cs="Arial"/>
                  <w:color w:val="auto"/>
                  <w:sz w:val="28"/>
                  <w:szCs w:val="28"/>
                </w:rPr>
                <w:t>День чтения вслух</w:t>
              </w:r>
            </w:hyperlink>
          </w:p>
          <w:p w:rsidR="003F04E2" w:rsidRPr="003D70F3" w:rsidRDefault="003F04E2" w:rsidP="003F04E2">
            <w:pPr>
              <w:shd w:val="clear" w:color="auto" w:fill="FFFFFF"/>
              <w:rPr>
                <w:rFonts w:ascii="var(--font-regular)" w:hAnsi="var(--font-regular)" w:cs="Arial"/>
                <w:sz w:val="28"/>
                <w:szCs w:val="28"/>
              </w:rPr>
            </w:pPr>
            <w:r w:rsidRPr="003D70F3">
              <w:rPr>
                <w:rFonts w:ascii="var(--font-regular)" w:hAnsi="var(--font-regular)" w:cs="Arial"/>
                <w:sz w:val="28"/>
                <w:szCs w:val="28"/>
              </w:rPr>
              <w:t>2 марта сотрудники библиотеки принимают участие в </w:t>
            </w:r>
            <w:r w:rsidRPr="003D70F3">
              <w:rPr>
                <w:rFonts w:ascii="var(--font-regular)" w:hAnsi="var(--font-regular)" w:cs="Arial"/>
                <w:b/>
                <w:bCs/>
                <w:sz w:val="28"/>
                <w:szCs w:val="28"/>
              </w:rPr>
              <w:t>акции</w:t>
            </w:r>
            <w:r w:rsidRPr="003D70F3">
              <w:rPr>
                <w:rFonts w:ascii="var(--font-regular)" w:hAnsi="var(--font-regular)" w:cs="Arial"/>
                <w:sz w:val="28"/>
                <w:szCs w:val="28"/>
              </w:rPr>
              <w:t> «Читаем вместе, читаем вслух!», проходившей в рамках Всемирного дня </w:t>
            </w:r>
            <w:r w:rsidRPr="003D70F3">
              <w:rPr>
                <w:rFonts w:ascii="var(--font-regular)" w:hAnsi="var(--font-regular)" w:cs="Arial"/>
                <w:b/>
                <w:bCs/>
                <w:sz w:val="28"/>
                <w:szCs w:val="28"/>
              </w:rPr>
              <w:t>чтения</w:t>
            </w:r>
            <w:r w:rsidRPr="003D70F3">
              <w:rPr>
                <w:rFonts w:ascii="var(--font-regular)" w:hAnsi="var(--font-regular)" w:cs="Arial"/>
                <w:sz w:val="28"/>
                <w:szCs w:val="28"/>
              </w:rPr>
              <w:t> вслух</w:t>
            </w:r>
          </w:p>
          <w:p w:rsidR="003F04E2" w:rsidRPr="003D70F3" w:rsidRDefault="003F04E2" w:rsidP="003F04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F04E2" w:rsidRPr="003D70F3" w:rsidRDefault="003F04E2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>2 марта</w:t>
            </w:r>
          </w:p>
        </w:tc>
        <w:tc>
          <w:tcPr>
            <w:tcW w:w="2693" w:type="dxa"/>
          </w:tcPr>
          <w:p w:rsidR="003F04E2" w:rsidRPr="003D70F3" w:rsidRDefault="003F04E2" w:rsidP="003F04E2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F04E2" w:rsidRPr="005E749C" w:rsidTr="00C44B99">
        <w:tc>
          <w:tcPr>
            <w:tcW w:w="817" w:type="dxa"/>
          </w:tcPr>
          <w:p w:rsidR="003F04E2" w:rsidRPr="003D70F3" w:rsidRDefault="003D70F3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9356" w:type="dxa"/>
          </w:tcPr>
          <w:p w:rsidR="003F04E2" w:rsidRPr="003D70F3" w:rsidRDefault="003F04E2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«Большое открытие маленького читателя» </w:t>
            </w:r>
          </w:p>
        </w:tc>
        <w:tc>
          <w:tcPr>
            <w:tcW w:w="1984" w:type="dxa"/>
          </w:tcPr>
          <w:p w:rsidR="003F04E2" w:rsidRPr="003D70F3" w:rsidRDefault="00400CE1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 Октябрь </w:t>
            </w:r>
          </w:p>
        </w:tc>
        <w:tc>
          <w:tcPr>
            <w:tcW w:w="2693" w:type="dxa"/>
          </w:tcPr>
          <w:p w:rsidR="003F04E2" w:rsidRPr="003D70F3" w:rsidRDefault="003F04E2" w:rsidP="003F04E2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3F04E2" w:rsidRPr="005E749C" w:rsidTr="00C44B99">
        <w:tc>
          <w:tcPr>
            <w:tcW w:w="817" w:type="dxa"/>
          </w:tcPr>
          <w:p w:rsidR="003F04E2" w:rsidRPr="003D70F3" w:rsidRDefault="003D70F3" w:rsidP="003F04E2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9356" w:type="dxa"/>
          </w:tcPr>
          <w:p w:rsidR="003F04E2" w:rsidRPr="003D70F3" w:rsidRDefault="003F04E2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Чтение за круглым столом. (Читаем вместе с родителями) </w:t>
            </w:r>
          </w:p>
        </w:tc>
        <w:tc>
          <w:tcPr>
            <w:tcW w:w="1984" w:type="dxa"/>
          </w:tcPr>
          <w:p w:rsidR="003F04E2" w:rsidRPr="003D70F3" w:rsidRDefault="00400CE1" w:rsidP="003F04E2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2693" w:type="dxa"/>
          </w:tcPr>
          <w:p w:rsidR="003F04E2" w:rsidRPr="003D70F3" w:rsidRDefault="003F04E2" w:rsidP="003F04E2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Учителя начальных классов района</w:t>
            </w:r>
          </w:p>
        </w:tc>
      </w:tr>
      <w:tr w:rsidR="003F04E2" w:rsidRPr="005E749C" w:rsidTr="000352D3">
        <w:tc>
          <w:tcPr>
            <w:tcW w:w="14850" w:type="dxa"/>
            <w:gridSpan w:val="4"/>
          </w:tcPr>
          <w:p w:rsidR="003F04E2" w:rsidRPr="003D70F3" w:rsidRDefault="00400CE1" w:rsidP="00400CE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Районные конкурсы</w:t>
            </w: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Конкурс авторских произведений учащихся Буйнакского района «Проба пера»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февраль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Буйнакский районный центр развития одарённости</w:t>
            </w: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Конкурс юных чтецов «Живая классика»</w:t>
            </w:r>
          </w:p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Информационно-методический центр Курбанова М.Г.</w:t>
            </w: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Конкурс чтецов произведений дагестанских авторов на родных языках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Информационно-методический центр Курбанова М.Г.</w:t>
            </w: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лучшую методическую разработку уроков русского языка и литературы, родного языка и литературы  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Информационно-методический центр Курбанова М.Г.</w:t>
            </w: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proofErr w:type="spellStart"/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видеоуроков</w:t>
            </w:r>
            <w:proofErr w:type="spellEnd"/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 по внеклассному чтению и развитию речи 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rPr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Информационно-методический центр Курбанова М.Г.</w:t>
            </w: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31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Конкурс сочинений «Россия, устремленная в будущее»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Информационно-методический центр Курбанова М.Г.</w:t>
            </w: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 Конкурс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на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лучшее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сочинение «Книга в моей жизни»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rPr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декабрь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Управление образования Буйнакского района</w:t>
            </w: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лучшую книжку-самоделку 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«Сам писатель – сам издатель» для начальных классов 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Информационно-методический центр Мамаева Р.Н.</w:t>
            </w: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Конкурс на лучшую презентацию книги по внеклассному чтению 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Конкурсы «Самый читающий класс», «Самый читающий ученик»</w:t>
            </w:r>
            <w:r w:rsidR="003D70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rPr>
                <w:sz w:val="28"/>
                <w:szCs w:val="28"/>
              </w:rPr>
            </w:pPr>
          </w:p>
        </w:tc>
      </w:tr>
      <w:tr w:rsidR="00400CE1" w:rsidRPr="005E749C" w:rsidTr="0060122F">
        <w:tc>
          <w:tcPr>
            <w:tcW w:w="14850" w:type="dxa"/>
            <w:gridSpan w:val="4"/>
          </w:tcPr>
          <w:p w:rsidR="00400CE1" w:rsidRPr="003D70F3" w:rsidRDefault="00400CE1" w:rsidP="00400CE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Районные акции</w:t>
            </w: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Благотворительная акция  «Подари книгу библиотеке!»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Акция «Дадим книге вторую жизнь!»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Библиотечная акция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«Охота на читателя»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9356" w:type="dxa"/>
          </w:tcPr>
          <w:p w:rsidR="00400CE1" w:rsidRPr="003D70F3" w:rsidRDefault="00400CE1" w:rsidP="003D70F3">
            <w:pP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 xml:space="preserve">Флэш-моб «Читают все» к </w:t>
            </w:r>
            <w:r w:rsid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Всероссийскому дню библиотек.</w:t>
            </w:r>
          </w:p>
        </w:tc>
        <w:tc>
          <w:tcPr>
            <w:tcW w:w="1984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27 мая </w:t>
            </w: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</w:rPr>
              <w:t>Акция «Читаем детям» (старшеклассники читают сказки в детском саду)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00CE1" w:rsidRPr="005E749C" w:rsidTr="00A87065">
        <w:tc>
          <w:tcPr>
            <w:tcW w:w="14850" w:type="dxa"/>
            <w:gridSpan w:val="4"/>
          </w:tcPr>
          <w:p w:rsidR="00400CE1" w:rsidRPr="003D70F3" w:rsidRDefault="00400CE1" w:rsidP="00400CE1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  <w:t>Семинары, конференции</w:t>
            </w: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shd w:val="clear" w:color="auto" w:fill="FFFFFF"/>
              <w:spacing w:after="300"/>
              <w:outlineLvl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3D70F3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Семинар "Формирование основ читательской культуры на уроках внеклассного чтения как одно из направлений формирования коммуникативных УУД"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iCs/>
                <w:sz w:val="28"/>
                <w:szCs w:val="28"/>
              </w:rPr>
              <w:t>Информационно-методический центр</w:t>
            </w: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9356" w:type="dxa"/>
          </w:tcPr>
          <w:tbl>
            <w:tblPr>
              <w:tblpPr w:leftFromText="195" w:rightFromText="195" w:topFromText="150" w:bottomFromText="150" w:vertAnchor="text"/>
              <w:tblW w:w="8790" w:type="dxa"/>
              <w:tblCellSpacing w:w="15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790"/>
            </w:tblGrid>
            <w:tr w:rsidR="00400CE1" w:rsidRPr="003D70F3" w:rsidTr="00AB6DE8">
              <w:trPr>
                <w:tblCellSpacing w:w="15" w:type="dxa"/>
              </w:trPr>
              <w:tc>
                <w:tcPr>
                  <w:tcW w:w="5040" w:type="dxa"/>
                  <w:hideMark/>
                </w:tcPr>
                <w:p w:rsidR="00400CE1" w:rsidRPr="003D70F3" w:rsidRDefault="00400CE1" w:rsidP="00400CE1">
                  <w:pPr>
                    <w:spacing w:before="150" w:after="150" w:line="240" w:lineRule="auto"/>
                    <w:ind w:left="150" w:right="150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00CE1" w:rsidRPr="003D70F3" w:rsidRDefault="00400CE1" w:rsidP="00400CE1">
            <w:pPr>
              <w:spacing w:before="150" w:after="150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Заседания районных методических объединений: </w:t>
            </w:r>
          </w:p>
          <w:p w:rsidR="00400CE1" w:rsidRPr="003D70F3" w:rsidRDefault="00400CE1" w:rsidP="00400CE1">
            <w:pPr>
              <w:spacing w:before="150" w:after="150"/>
              <w:ind w:right="1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0F3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3D70F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Условия и факторы эффективной реализации системы внеклассного чтения в практике  школы».</w:t>
            </w:r>
            <w:r w:rsidRPr="003D70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iCs/>
                <w:sz w:val="28"/>
                <w:szCs w:val="28"/>
              </w:rPr>
              <w:t>Информационно-методический центр</w:t>
            </w:r>
          </w:p>
        </w:tc>
      </w:tr>
      <w:tr w:rsidR="00400CE1" w:rsidRPr="005E749C" w:rsidTr="00C44B99">
        <w:tc>
          <w:tcPr>
            <w:tcW w:w="817" w:type="dxa"/>
          </w:tcPr>
          <w:p w:rsidR="00400CE1" w:rsidRPr="003D70F3" w:rsidRDefault="003D70F3" w:rsidP="00400CE1">
            <w:pPr>
              <w:pStyle w:val="a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9356" w:type="dxa"/>
          </w:tcPr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Семинар «Развитие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речи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детей </w:t>
            </w: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посредством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D70F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театрализованной</w:t>
            </w: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</w:p>
          <w:p w:rsidR="00400CE1" w:rsidRPr="003D70F3" w:rsidRDefault="00400CE1" w:rsidP="00400CE1">
            <w:pPr>
              <w:pStyle w:val="a6"/>
              <w:ind w:left="0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3D70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деятельности».</w:t>
            </w:r>
          </w:p>
        </w:tc>
        <w:tc>
          <w:tcPr>
            <w:tcW w:w="1984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00CE1" w:rsidRPr="003D70F3" w:rsidRDefault="00400CE1" w:rsidP="00400CE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3D70F3">
              <w:rPr>
                <w:rFonts w:ascii="Times New Roman" w:hAnsi="Times New Roman"/>
                <w:bCs/>
                <w:iCs/>
                <w:sz w:val="28"/>
                <w:szCs w:val="28"/>
              </w:rPr>
              <w:t>Информационно-методический центр</w:t>
            </w:r>
          </w:p>
        </w:tc>
      </w:tr>
    </w:tbl>
    <w:p w:rsidR="00B34563" w:rsidRDefault="00B34563" w:rsidP="00B34563">
      <w:pPr>
        <w:jc w:val="right"/>
      </w:pPr>
    </w:p>
    <w:sectPr w:rsidR="00B34563" w:rsidSect="00C11CA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ar(--font-regular)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1021FA"/>
    <w:multiLevelType w:val="hybridMultilevel"/>
    <w:tmpl w:val="B8E268F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34563"/>
    <w:rsid w:val="00285F57"/>
    <w:rsid w:val="002B0BBC"/>
    <w:rsid w:val="003C5EEE"/>
    <w:rsid w:val="003D70F3"/>
    <w:rsid w:val="003F04E2"/>
    <w:rsid w:val="00400CE1"/>
    <w:rsid w:val="004125B1"/>
    <w:rsid w:val="0042575C"/>
    <w:rsid w:val="004C730C"/>
    <w:rsid w:val="006206CE"/>
    <w:rsid w:val="00627F13"/>
    <w:rsid w:val="00662F94"/>
    <w:rsid w:val="00685496"/>
    <w:rsid w:val="00751134"/>
    <w:rsid w:val="00AC08B4"/>
    <w:rsid w:val="00B34563"/>
    <w:rsid w:val="00B56E33"/>
    <w:rsid w:val="00C06074"/>
    <w:rsid w:val="00C11CA2"/>
    <w:rsid w:val="00C25B71"/>
    <w:rsid w:val="00C469F0"/>
    <w:rsid w:val="00E61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F57"/>
  </w:style>
  <w:style w:type="paragraph" w:styleId="2">
    <w:name w:val="heading 2"/>
    <w:basedOn w:val="a"/>
    <w:next w:val="a"/>
    <w:link w:val="20"/>
    <w:uiPriority w:val="9"/>
    <w:unhideWhenUsed/>
    <w:qFormat/>
    <w:rsid w:val="003F04E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45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B3456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B34563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C11CA2"/>
    <w:pPr>
      <w:ind w:left="720"/>
      <w:contextualSpacing/>
    </w:pPr>
  </w:style>
  <w:style w:type="character" w:styleId="a7">
    <w:name w:val="Strong"/>
    <w:basedOn w:val="a0"/>
    <w:uiPriority w:val="22"/>
    <w:qFormat/>
    <w:rsid w:val="003F04E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F04E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3F04E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3D7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D70F3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rsid w:val="002B0B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qFormat/>
    <w:rsid w:val="002B0B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andex.ru/clck/jsredir?bu=uniq152121042271161661131&amp;from=yandex.ru%3Bsearch%2F%3Bweb%3B%3B&amp;text=&amp;etext=1731.q47NwThKPDThgKs91u8TWgZlxADUKVavLd-pCfRK--kmpq2B-a6dWB5WTrZUTyj0Kcn7DGDo8dM9zNmZGnfK0JxtlLZQ9E3X5DrT3CYyquQ.1d920136c2384b76bf08bb33dee67f088a57f13b&amp;uuid=&amp;state=PEtFfuTeVD4jaxywoSUvtJXex15Wcbo_3vqfK8TTVFvn4UyiEQOF2w71Kc2hmDTD&amp;&amp;cst=AiuY0DBWFJ5Hyx_fyvalFO7bXiCtgRsXvh_ZJrZh6NvDy0CLBOut3s6Gm7BGDY9vAya7X5fZpp81DXU_pzFM9boocM9vNBL5uf9by-QF_IrYHBk6tUw59qKt0nvyEyvvC1NmsyA3ZqJz9i-jwz6hv1QtDsde4969wTfgqeFZsLCORjab8AET3zpRUowZ9Yme-p4ZDePVmsIjslNzgOmbKnA9loOzMWMq7X1-f_clVLssGyBZnv2LCS0lexOPfxQWT9oXIdRyzBqlM_L4wCxQAeJ8TuR1kWrabyPRC9q7dnrfC_6h5XGjTOu3DrsHgnnYQvL7HQGd0jqfQC10MNXonxPtN_-3z8qJBiTnEklvs5Udlmas4zqIWhts-8OqbL9qZn4GHl_XW3A0vGrlCLbHzx7M8IfalWB1Fc9ergoxhMlElFT2bV_dfe58xssrtOeHKrEmj1ku-2L26O1VsETXaDl4rBs_64_MIv72zRJmQjrC_8rndkO7ou9N_LeyC8E3z81pWqO-y8ZvkWw4XW3wv07grTnTVEwn-aPmiJr1FhFh9Q0O-v8P_xzR3YjX-IOTZevy5EFqDvHrzmZBeRzo1qJcYZuiwlcUEzNT5NcTQGhs0FFEkj1vuGZ0JGh34WHEGF1N6UNcFHPeqEFjynW0en0_e0arIZsgLwPjDugo3zqZRXHDNnqQ2C6v2ybF24EBinqTEn-PjkVBxouSK4MxljwSzKXGtWBgX7PT05fNbjIlvfSYE1xc30GIq0dvs8JD-lkGEX95DkZ4J0LC7jqCUBBE1bevhlIPtbjSaNtqMXqF4LfZiPI99ol_jOT7a8A9pCJ8ipiLeSvtC6SjNO18JwStLad3iQ42iMgrtQ1lGuahvfYhxA1O8md1uLeF1nSUYeZtS2-9nYqquA6XXwRI5laSG3dCAhQKLFwpPYgnOMp0WQgPvMjoPf1qebOLv-XKcUzoMtiXqCqygkZnkxltLvoxC8hCYypHoMiQd8dGn4pBbaP3illxW1z6MUt-PJgGPMGM0w9QNDsBsetHakWEJ9aR49yIIeHs5CgWAzYlRF1bZmgJ3AvXB5bJqf1zenZXT0Jm3RSnMSFutdzfW3BpLLjY-XkXvXJIlUwHEaX7qeCUK8ghBtVucAC1b72avpeyotsLvrZt96WjwHikwEK3Hmda8ibd6AP6&amp;data=UlNrNmk5WktYejR0eWJFYk1LdmtxbVVRS0o3Ykt3X3FYR3lVQ0FlWGtfTzBLSnhHYkx0UjVrd09NQk5zS3JKMzRJbERGMVRFcDZNZ3p6ck1FTHlLYzhldnZBV19GYndoN0k5TmZ5TURfekIyNi1ScVFmbktVMS1IMkZMc3Z5aHg,&amp;sign=ef2bc9458b61e98e0dfd929a95dfd7ed&amp;keyno=0&amp;b64e=2&amp;ref=orjY4mGPRjk5boDnW0uvlrrd71vZw9kpjly_ySFdX80,&amp;l10n=ru&amp;cts=1521469974895&amp;mc=4.75146466731149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.buglen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школа</cp:lastModifiedBy>
  <cp:revision>8</cp:revision>
  <cp:lastPrinted>2018-10-03T09:26:00Z</cp:lastPrinted>
  <dcterms:created xsi:type="dcterms:W3CDTF">2018-10-11T19:58:00Z</dcterms:created>
  <dcterms:modified xsi:type="dcterms:W3CDTF">2019-11-18T08:31:00Z</dcterms:modified>
</cp:coreProperties>
</file>