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5B" w:rsidRDefault="00A56D50" w:rsidP="00AF585B">
      <w:pPr>
        <w:rPr>
          <w:b/>
          <w:sz w:val="28"/>
        </w:rPr>
      </w:pPr>
      <w:r w:rsidRPr="00A56D50">
        <w:rPr>
          <w:rFonts w:ascii="Tahoma" w:eastAsia="Times New Roman" w:hAnsi="Tahoma" w:cs="Tahoma"/>
          <w:i/>
          <w:iCs/>
          <w:color w:val="000000"/>
          <w:kern w:val="36"/>
          <w:sz w:val="26"/>
          <w:szCs w:val="26"/>
          <w:lang w:eastAsia="ru-RU"/>
        </w:rPr>
        <w:br/>
      </w:r>
      <w:r w:rsidR="00AF585B">
        <w:rPr>
          <w:noProof/>
          <w:lang w:eastAsia="ru-RU"/>
        </w:rPr>
        <w:t xml:space="preserve">                                                                                             </w:t>
      </w:r>
      <w:r w:rsidR="00AF585B">
        <w:rPr>
          <w:noProof/>
          <w:lang w:eastAsia="ru-RU"/>
        </w:rPr>
        <w:drawing>
          <wp:inline distT="0" distB="0" distL="0" distR="0">
            <wp:extent cx="916615" cy="806585"/>
            <wp:effectExtent l="19050" t="0" r="0" b="0"/>
            <wp:docPr id="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35" cy="83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85B" w:rsidRPr="00023E07" w:rsidRDefault="00AF585B" w:rsidP="00AF585B">
      <w:pPr>
        <w:jc w:val="center"/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AF585B" w:rsidRPr="00A31427" w:rsidRDefault="00AF585B" w:rsidP="00AF585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AF585B" w:rsidRPr="00A31427" w:rsidRDefault="00AF585B" w:rsidP="00AF585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AF585B" w:rsidRPr="004B263E" w:rsidRDefault="00AF585B" w:rsidP="00AF58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4B263E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4B263E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5" w:history="1"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buglei</w:t>
        </w:r>
        <w:r w:rsidRPr="004B263E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eastAsia="ru-RU"/>
          </w:rPr>
          <w:t>.</w:t>
        </w:r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school</w:t>
        </w:r>
        <w:r w:rsidRPr="004B263E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eastAsia="ru-RU"/>
          </w:rPr>
          <w:t>@</w:t>
        </w:r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mail</w:t>
        </w:r>
        <w:r w:rsidRPr="004B263E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eastAsia="ru-RU"/>
          </w:rPr>
          <w:t>.</w:t>
        </w:r>
        <w:r w:rsidRPr="00A31427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ru</w:t>
        </w:r>
      </w:hyperlink>
      <w:r w:rsidRPr="004B263E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4B263E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4B263E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A56D50" w:rsidRPr="00AF585B" w:rsidRDefault="00A56D50" w:rsidP="00AF585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6"/>
          <w:lang w:eastAsia="ru-RU"/>
        </w:rPr>
      </w:pPr>
    </w:p>
    <w:p w:rsidR="00AF585B" w:rsidRDefault="00AF585B" w:rsidP="00AF585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161616"/>
          <w:sz w:val="28"/>
          <w:szCs w:val="19"/>
          <w:shd w:val="clear" w:color="auto" w:fill="FFFFFF"/>
        </w:rPr>
      </w:pPr>
      <w:r w:rsidRPr="00AF585B">
        <w:rPr>
          <w:rFonts w:ascii="Times New Roman" w:hAnsi="Times New Roman" w:cs="Times New Roman"/>
          <w:b/>
          <w:color w:val="161616"/>
          <w:sz w:val="28"/>
          <w:szCs w:val="19"/>
          <w:shd w:val="clear" w:color="auto" w:fill="FFFFFF"/>
        </w:rPr>
        <w:t>Сведения о материально-техническом обеспечении образовательной организации</w:t>
      </w:r>
    </w:p>
    <w:p w:rsidR="00A56D50" w:rsidRPr="00A56D50" w:rsidRDefault="00A56D50" w:rsidP="00AF585B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6"/>
          <w:szCs w:val="26"/>
          <w:lang w:eastAsia="ru-RU"/>
        </w:rPr>
      </w:pP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Для осуществления образовательного процесса в школе создана материально-техническая база.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 xml:space="preserve">Трехэтажное здание школы, построенное по типовому проекту и введенное в действие в 1981 году, полностью занято под образовательный процесс. Общая площадь, занимаемая ОУ с соответствующими строениями – 4250 кв.м. 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Школа имеет следующие хорошо оборудованные кабинеты: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1. Кабинет филологии - 1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2. Кабинет истории - 1</w:t>
      </w:r>
      <w:r w:rsidR="00B56B45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 xml:space="preserve">3. Кабинет химии и биологии - </w:t>
      </w:r>
      <w:r w:rsidR="00B56B45">
        <w:rPr>
          <w:rFonts w:ascii="Tahoma" w:eastAsia="Times New Roman" w:hAnsi="Tahoma" w:cs="Tahoma"/>
          <w:color w:val="000000"/>
          <w:kern w:val="36"/>
          <w:sz w:val="24"/>
          <w:szCs w:val="24"/>
          <w:lang w:val="en-US" w:eastAsia="ru-RU"/>
        </w:rPr>
        <w:t>2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4. Кабинет начальных классов –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5. Кабинет ОИВТ - 1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6. Кабинет физики - 1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7. Кабинет географии - 1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8. Лаборатория кабинета химии и биологии - 1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9. Лаборатория кабинета физики - 1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10. Спортивный зал -1</w:t>
      </w:r>
      <w:r w:rsidRPr="00A56D50">
        <w:rPr>
          <w:rFonts w:ascii="Tahoma" w:eastAsia="Times New Roman" w:hAnsi="Tahoma" w:cs="Tahoma"/>
          <w:color w:val="000000"/>
          <w:kern w:val="36"/>
          <w:sz w:val="24"/>
          <w:lang w:eastAsia="ru-RU"/>
        </w:rPr>
        <w:t> </w:t>
      </w:r>
      <w:r w:rsidRPr="00A56D50">
        <w:rPr>
          <w:rFonts w:ascii="Tahoma" w:eastAsia="Times New Roman" w:hAnsi="Tahoma" w:cs="Tahoma"/>
          <w:color w:val="000000"/>
          <w:kern w:val="36"/>
          <w:sz w:val="24"/>
          <w:szCs w:val="24"/>
          <w:lang w:eastAsia="ru-RU"/>
        </w:rPr>
        <w:br/>
        <w:t>11. Столовая -1</w:t>
      </w:r>
    </w:p>
    <w:p w:rsidR="00A56D50" w:rsidRPr="00A56D50" w:rsidRDefault="00A56D50" w:rsidP="00A56D5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12. Универсальный кабинет</w:t>
      </w:r>
      <w:r w:rsidR="00AF585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(кабинет английского языка)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Кабинеты физики, химии, мастерская и спортзал имеют выданные акты разрешения для проведения занятий. Кабинеты оборудованы первичными средствами пожаротушения. При кабинетах физики и химии имеются специально оборудованные лаборантские.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Кабинет ОИВТ соответствует санитарно-гигиеническим нормам и правилам по охране труда и ТБ. Имеется в наличии акт обследования, содержания и эксплуатации кабинета. Кабинет укомплектован средствами пожаротушения. В наличии в кабинете ОИВТ в рабочем состоянии 6 компьютеров, 15 ноутбуков. Оборудовано рабочее место учителя.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Занятия по физкультуре ведутся в спортивном зале. Санитарно-гигиеническое состояние спортивного зала удовлетворительное. Помещение сухое, чистое, отапливаемое, оборудовано спортинвентарем на 80%.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 2012-13 учебный год школа значительно расширила свою материально-техническую базу.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1. Установлены средства коммуникации (электронная почта, локальная сеть, Интернет, имеется школьный сайт)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2</w:t>
      </w:r>
      <w:proofErr w:type="gramStart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</w:t>
      </w:r>
      <w:proofErr w:type="gramEnd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меется оргтехника: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Сканер - 1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копировальный аппарат - 2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видеокамера цифровая - 1</w:t>
      </w:r>
      <w:proofErr w:type="gramStart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И</w:t>
      </w:r>
      <w:proofErr w:type="gramEnd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меются следующие технические средства обучения: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Телевизор - 4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Мультимедиапроектор</w:t>
      </w:r>
      <w:proofErr w:type="spellEnd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- 1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DVD-плеер-1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• Музыкальный центр - 1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Классная доска - 10</w:t>
      </w:r>
      <w:proofErr w:type="gramStart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</w:t>
      </w:r>
      <w:proofErr w:type="gramEnd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школе имеется специально оборудованная столовая на 200 посадочных мест, в которой осуществляется горячее питание школьников. Санитарно-техническое состояние пищеблока удовлетворительное. Имеющееся оборудование в рабочем состоянии: работает 1 электрическая плита, 2 холодильника. Столовая оборудована ваннами для мытья посуды, водонагревателем, для учащихся установлены раковины для мытья рук. Но обеспеченность кухонной посудой и инвентарем </w:t>
      </w:r>
      <w:proofErr w:type="gramStart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недостаточное</w:t>
      </w:r>
      <w:proofErr w:type="gramEnd"/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Необходимо приобрести следующий кухонный инвентарь: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Кастрюли для приготовления первых и вторых блюд – 4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Чашки - 100</w:t>
      </w:r>
      <w:r w:rsidRPr="00A56D5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• Шкаф для сушки посуды – 1</w:t>
      </w:r>
    </w:p>
    <w:p w:rsidR="004F36EF" w:rsidRPr="00B56B45" w:rsidRDefault="004F36EF" w:rsidP="00B56B4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val="en-US" w:eastAsia="ru-RU"/>
        </w:rPr>
      </w:pPr>
    </w:p>
    <w:sectPr w:rsidR="004F36EF" w:rsidRPr="00B56B45" w:rsidSect="00AF585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56D50"/>
    <w:rsid w:val="004F36EF"/>
    <w:rsid w:val="00604B20"/>
    <w:rsid w:val="00980491"/>
    <w:rsid w:val="009E5DAE"/>
    <w:rsid w:val="00A56D50"/>
    <w:rsid w:val="00AF585B"/>
    <w:rsid w:val="00B56B45"/>
    <w:rsid w:val="00B80A13"/>
    <w:rsid w:val="00F3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EF"/>
  </w:style>
  <w:style w:type="paragraph" w:styleId="1">
    <w:name w:val="heading 1"/>
    <w:basedOn w:val="a"/>
    <w:link w:val="10"/>
    <w:uiPriority w:val="9"/>
    <w:qFormat/>
    <w:rsid w:val="00A56D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6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6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A56D50"/>
    <w:rPr>
      <w:i/>
      <w:iCs/>
    </w:rPr>
  </w:style>
  <w:style w:type="character" w:styleId="a4">
    <w:name w:val="Strong"/>
    <w:basedOn w:val="a0"/>
    <w:uiPriority w:val="22"/>
    <w:qFormat/>
    <w:rsid w:val="00A56D50"/>
    <w:rPr>
      <w:b/>
      <w:bCs/>
    </w:rPr>
  </w:style>
  <w:style w:type="character" w:customStyle="1" w:styleId="apple-converted-space">
    <w:name w:val="apple-converted-space"/>
    <w:basedOn w:val="a0"/>
    <w:rsid w:val="00A56D50"/>
  </w:style>
  <w:style w:type="paragraph" w:styleId="a5">
    <w:name w:val="Normal (Web)"/>
    <w:basedOn w:val="a"/>
    <w:uiPriority w:val="99"/>
    <w:semiHidden/>
    <w:unhideWhenUsed/>
    <w:rsid w:val="00A56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56D5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632">
          <w:marLeft w:val="11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2525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Апав Арсанукаева</cp:lastModifiedBy>
  <cp:revision>4</cp:revision>
  <dcterms:created xsi:type="dcterms:W3CDTF">2018-05-01T16:51:00Z</dcterms:created>
  <dcterms:modified xsi:type="dcterms:W3CDTF">2018-05-03T17:14:00Z</dcterms:modified>
</cp:coreProperties>
</file>