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0B" w:rsidRDefault="007E570B" w:rsidP="007E570B">
      <w:pPr>
        <w:rPr>
          <w:b/>
          <w:sz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12603" cy="862642"/>
            <wp:effectExtent l="19050" t="0" r="1797" b="0"/>
            <wp:docPr id="4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0B" w:rsidRDefault="007E570B" w:rsidP="007E570B">
      <w:pPr>
        <w:jc w:val="center"/>
      </w:pPr>
      <w:r>
        <w:rPr>
          <w:rFonts w:ascii="Times New Roman" w:hAnsi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7E570B" w:rsidRDefault="007E570B" w:rsidP="007E570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>
        <w:rPr>
          <w:rFonts w:ascii="Times New Roman" w:hAnsi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7E570B" w:rsidRDefault="007E570B" w:rsidP="007E570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>
        <w:rPr>
          <w:rFonts w:ascii="Times New Roman" w:hAnsi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7E570B" w:rsidRDefault="007E570B" w:rsidP="007E57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>
        <w:rPr>
          <w:rFonts w:ascii="Times New Roman" w:hAnsi="Times New Roman"/>
          <w:b/>
          <w:noProof/>
          <w:sz w:val="24"/>
          <w:lang w:val="en-US" w:eastAsia="ru-RU"/>
        </w:rPr>
        <w:t>e</w:t>
      </w:r>
      <w:r>
        <w:rPr>
          <w:rFonts w:ascii="Times New Roman" w:hAnsi="Times New Roman"/>
          <w:b/>
          <w:noProof/>
          <w:sz w:val="24"/>
          <w:lang w:eastAsia="ru-RU"/>
        </w:rPr>
        <w:t>-</w:t>
      </w:r>
      <w:r>
        <w:rPr>
          <w:rFonts w:ascii="Times New Roman" w:hAnsi="Times New Roman"/>
          <w:b/>
          <w:noProof/>
          <w:sz w:val="24"/>
          <w:lang w:val="en-US" w:eastAsia="ru-RU"/>
        </w:rPr>
        <w:t>mail</w:t>
      </w:r>
      <w:r>
        <w:rPr>
          <w:rFonts w:ascii="Times New Roman" w:hAnsi="Times New Roman"/>
          <w:b/>
          <w:noProof/>
          <w:sz w:val="24"/>
          <w:lang w:eastAsia="ru-RU"/>
        </w:rPr>
        <w:t xml:space="preserve">: </w:t>
      </w:r>
      <w:hyperlink r:id="rId6" w:history="1">
        <w:r>
          <w:rPr>
            <w:rStyle w:val="a5"/>
            <w:rFonts w:ascii="Times New Roman" w:hAnsi="Times New Roman"/>
            <w:b/>
            <w:noProof/>
            <w:sz w:val="24"/>
            <w:lang w:val="en-US" w:eastAsia="ru-RU"/>
          </w:rPr>
          <w:t>buglei</w:t>
        </w:r>
        <w:r>
          <w:rPr>
            <w:rStyle w:val="a5"/>
            <w:rFonts w:ascii="Times New Roman" w:hAnsi="Times New Roman"/>
            <w:b/>
            <w:noProof/>
            <w:sz w:val="24"/>
            <w:lang w:eastAsia="ru-RU"/>
          </w:rPr>
          <w:t>.</w:t>
        </w:r>
        <w:r>
          <w:rPr>
            <w:rStyle w:val="a5"/>
            <w:rFonts w:ascii="Times New Roman" w:hAnsi="Times New Roman"/>
            <w:b/>
            <w:noProof/>
            <w:sz w:val="24"/>
            <w:lang w:val="en-US" w:eastAsia="ru-RU"/>
          </w:rPr>
          <w:t>school</w:t>
        </w:r>
        <w:r>
          <w:rPr>
            <w:rStyle w:val="a5"/>
            <w:rFonts w:ascii="Times New Roman" w:hAnsi="Times New Roman"/>
            <w:b/>
            <w:noProof/>
            <w:sz w:val="24"/>
            <w:lang w:eastAsia="ru-RU"/>
          </w:rPr>
          <w:t>@</w:t>
        </w:r>
        <w:r>
          <w:rPr>
            <w:rStyle w:val="a5"/>
            <w:rFonts w:ascii="Times New Roman" w:hAnsi="Times New Roman"/>
            <w:b/>
            <w:noProof/>
            <w:sz w:val="24"/>
            <w:lang w:val="en-US" w:eastAsia="ru-RU"/>
          </w:rPr>
          <w:t>mail</w:t>
        </w:r>
        <w:r>
          <w:rPr>
            <w:rStyle w:val="a5"/>
            <w:rFonts w:ascii="Times New Roman" w:hAnsi="Times New Roman"/>
            <w:b/>
            <w:noProof/>
            <w:sz w:val="24"/>
            <w:lang w:eastAsia="ru-RU"/>
          </w:rPr>
          <w:t>.</w:t>
        </w:r>
        <w:r>
          <w:rPr>
            <w:rStyle w:val="a5"/>
            <w:rFonts w:ascii="Times New Roman" w:hAnsi="Times New Roman"/>
            <w:b/>
            <w:noProof/>
            <w:sz w:val="24"/>
            <w:lang w:val="en-US" w:eastAsia="ru-RU"/>
          </w:rPr>
          <w:t>ru</w:t>
        </w:r>
      </w:hyperlink>
      <w:r>
        <w:rPr>
          <w:rFonts w:ascii="Times New Roman" w:hAnsi="Times New Roman"/>
          <w:b/>
          <w:noProof/>
          <w:sz w:val="24"/>
          <w:lang w:eastAsia="ru-RU"/>
        </w:rPr>
        <w:t xml:space="preserve">    ОГРН: 1030500714793   ИНН: 0507009667</w:t>
      </w:r>
    </w:p>
    <w:p w:rsidR="007E570B" w:rsidRDefault="007E570B" w:rsidP="007E570B">
      <w:pPr>
        <w:spacing w:after="0" w:line="240" w:lineRule="auto"/>
        <w:outlineLvl w:val="0"/>
        <w:rPr>
          <w:rFonts w:ascii="Arial" w:eastAsia="Times New Roman" w:hAnsi="Arial" w:cs="Arial"/>
          <w:caps/>
          <w:color w:val="2F3032"/>
          <w:kern w:val="36"/>
          <w:sz w:val="24"/>
          <w:szCs w:val="24"/>
          <w:lang w:eastAsia="ru-RU"/>
        </w:rPr>
      </w:pPr>
    </w:p>
    <w:p w:rsidR="007E570B" w:rsidRPr="007E570B" w:rsidRDefault="007E570B" w:rsidP="007E570B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/>
          <w:caps/>
          <w:color w:val="2F3032"/>
          <w:kern w:val="36"/>
          <w:sz w:val="30"/>
          <w:szCs w:val="30"/>
          <w:lang w:eastAsia="ru-RU"/>
        </w:rPr>
      </w:pPr>
      <w:r w:rsidRPr="007E570B">
        <w:rPr>
          <w:rFonts w:ascii="Arial" w:eastAsia="Times New Roman" w:hAnsi="Arial" w:cs="Arial"/>
          <w:caps/>
          <w:color w:val="2F3032"/>
          <w:kern w:val="36"/>
          <w:sz w:val="24"/>
          <w:szCs w:val="24"/>
          <w:lang w:eastAsia="ru-RU"/>
        </w:rPr>
        <w:t xml:space="preserve">УСЛОВИЯ ОХРАНЫ ЗДОРОВЬЯ </w:t>
      </w:r>
      <w:proofErr w:type="gramStart"/>
      <w:r w:rsidRPr="007E570B">
        <w:rPr>
          <w:rFonts w:ascii="Arial" w:eastAsia="Times New Roman" w:hAnsi="Arial" w:cs="Arial"/>
          <w:caps/>
          <w:color w:val="2F3032"/>
          <w:kern w:val="36"/>
          <w:sz w:val="24"/>
          <w:szCs w:val="24"/>
          <w:lang w:eastAsia="ru-RU"/>
        </w:rPr>
        <w:t>ОБУЧАЮЩИХСЯ</w:t>
      </w:r>
      <w:proofErr w:type="gramEnd"/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МКОУ «Бугленская СОШ имени Ш.И.Шихсаидова</w:t>
      </w: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в соответствии со ст.41 Федерального закона РФ от 29.12.2012 г. № 273 ФЗ (ред. от 23.07.13) "Об образовании в </w:t>
      </w:r>
      <w:proofErr w:type="spell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Российкой</w:t>
      </w:r>
      <w:proofErr w:type="spell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возложена непосредственно на эти организации.</w:t>
      </w:r>
      <w:proofErr w:type="gram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7E570B">
        <w:rPr>
          <w:rFonts w:ascii="Arial" w:eastAsia="Times New Roman" w:hAnsi="Arial" w:cs="Arial"/>
          <w:bCs/>
          <w:sz w:val="24"/>
          <w:szCs w:val="24"/>
          <w:lang w:eastAsia="ru-RU"/>
        </w:rPr>
        <w:t>Охрана здоровья обучающихся</w:t>
      </w: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требованиями названного выше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кона в МКОУ "Бугленская СОШ имени Ш.И.Шихсаидова</w:t>
      </w: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 </w:t>
      </w:r>
      <w:r w:rsidRPr="007E570B">
        <w:rPr>
          <w:rFonts w:ascii="Arial" w:eastAsia="Times New Roman" w:hAnsi="Arial" w:cs="Arial"/>
          <w:bCs/>
          <w:sz w:val="24"/>
          <w:szCs w:val="24"/>
          <w:lang w:eastAsia="ru-RU"/>
        </w:rPr>
        <w:t>включает в себя:</w:t>
      </w:r>
      <w:proofErr w:type="gramEnd"/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организацию питания </w:t>
      </w:r>
      <w:proofErr w:type="gram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внеучебной</w:t>
      </w:r>
      <w:proofErr w:type="spell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прохождение </w:t>
      </w:r>
      <w:proofErr w:type="gram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профилактику и запрещение курения, употребления алкогол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ьных, слабоалкогольных напитков</w:t>
      </w: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ru-RU"/>
        </w:rPr>
      </w:pPr>
      <w:proofErr w:type="gramStart"/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школе при реализации образовательных программ созданы условия для охраны здоровья обучающихся, в том числе обеспечены:</w:t>
      </w:r>
      <w:proofErr w:type="gramEnd"/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текущий контроль за состоянием здоровья </w:t>
      </w:r>
      <w:proofErr w:type="gram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proofErr w:type="gram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proofErr w:type="gramEnd"/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</w:t>
      </w: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являются Санитарно-эпидемиологические правила и нормативы (</w:t>
      </w:r>
      <w:proofErr w:type="spell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2.4.2.1178-02 от 28 ноября 2002 г.).  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Состояние здоровья учащихся и факторы его формирования </w:t>
      </w:r>
      <w:r w:rsidRPr="007E57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 здоровья детей и обеспечение их нормального развития – одно из ведущих приоритетных направлений государственной политики в области  охраны здоровь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населения. В связи с этим в МКОУ «Бугленская СОШ имени Ш.И.Шихсаидова</w:t>
      </w: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разработана Программа «Здоровье», в ходе реализации которой решаются следующие задачи:</w:t>
      </w:r>
    </w:p>
    <w:p w:rsidR="007E570B" w:rsidRPr="007E570B" w:rsidRDefault="007E570B" w:rsidP="007E57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уклада жизни школы, сохраняющего здоровье детей и учителей.</w:t>
      </w:r>
    </w:p>
    <w:p w:rsidR="007E570B" w:rsidRPr="007E570B" w:rsidRDefault="007E570B" w:rsidP="007E57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инновационных технологий в учебный процесс, сохраняющих здоровье учителей и учащихся.</w:t>
      </w:r>
    </w:p>
    <w:p w:rsidR="007E570B" w:rsidRPr="007E570B" w:rsidRDefault="007E570B" w:rsidP="007E57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 внедрение технологий психологического сопровождения обучения детей в школе.</w:t>
      </w:r>
    </w:p>
    <w:p w:rsidR="007E570B" w:rsidRPr="007E570B" w:rsidRDefault="007E570B" w:rsidP="007E57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программ воспитания и обучения здоровью для всех участников образовательного процесса.</w:t>
      </w:r>
    </w:p>
    <w:p w:rsidR="007E570B" w:rsidRPr="007E570B" w:rsidRDefault="007E570B" w:rsidP="007E57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системы физкультурно-оздоровительной работы.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Медицинский работник выполняет следующий объем работы:</w:t>
      </w:r>
    </w:p>
    <w:p w:rsidR="007E570B" w:rsidRPr="007E570B" w:rsidRDefault="007E570B" w:rsidP="007E57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оказывает неотложную, скорую, профилактическую и лечебно-диагностическую медицинскую помощь </w:t>
      </w:r>
      <w:proofErr w:type="gram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E570B" w:rsidRPr="007E570B" w:rsidRDefault="007E570B" w:rsidP="007E57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профилактические медицинские осмотры;</w:t>
      </w:r>
    </w:p>
    <w:p w:rsidR="007E570B" w:rsidRPr="007E570B" w:rsidRDefault="007E570B" w:rsidP="007E57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 иммунизацию в соответствии с календарем профилактических прививок;</w:t>
      </w:r>
    </w:p>
    <w:p w:rsidR="007E570B" w:rsidRPr="007E570B" w:rsidRDefault="007E570B" w:rsidP="007E57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проводит противоэпидемические мероприятия;</w:t>
      </w:r>
    </w:p>
    <w:p w:rsidR="007E570B" w:rsidRPr="007E570B" w:rsidRDefault="007E570B" w:rsidP="007E57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контролирует работу и  санитарно-гигиеническое состояние пищеблока;</w:t>
      </w:r>
    </w:p>
    <w:p w:rsidR="007E570B" w:rsidRPr="007E570B" w:rsidRDefault="007E570B" w:rsidP="007E57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ведёт предусмотренную правилами медицинскую документацию: медицинские карты учеников, журналы, справки и пр.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Ежегодно обучающиеся школы проходят диспансеризацию и </w:t>
      </w:r>
      <w:proofErr w:type="spellStart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флюорологическое</w:t>
      </w:r>
      <w:proofErr w:type="spellEnd"/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обследование.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Режим работы медицинского кабинета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 - пятница: с 8.30. - 16.00.</w:t>
      </w:r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Медицинская сестра Гаджиева  </w:t>
      </w:r>
      <w:proofErr w:type="spellStart"/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Наида</w:t>
      </w:r>
      <w:proofErr w:type="spellEnd"/>
    </w:p>
    <w:p w:rsidR="007E570B" w:rsidRPr="007E570B" w:rsidRDefault="007E570B" w:rsidP="007E570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ru-RU"/>
        </w:rPr>
      </w:pPr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Врач  </w:t>
      </w:r>
      <w:proofErr w:type="spellStart"/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Написат</w:t>
      </w:r>
      <w:proofErr w:type="spellEnd"/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7E57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Айнутдиновна</w:t>
      </w:r>
      <w:proofErr w:type="spellEnd"/>
    </w:p>
    <w:p w:rsidR="00390A34" w:rsidRDefault="00390A34"/>
    <w:sectPr w:rsidR="00390A34" w:rsidSect="007E570B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821"/>
    <w:multiLevelType w:val="multilevel"/>
    <w:tmpl w:val="C66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1109A"/>
    <w:multiLevelType w:val="hybridMultilevel"/>
    <w:tmpl w:val="8744D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4255A"/>
    <w:multiLevelType w:val="multilevel"/>
    <w:tmpl w:val="4AFA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A34"/>
    <w:rsid w:val="00351756"/>
    <w:rsid w:val="00390A34"/>
    <w:rsid w:val="007E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E570B"/>
    <w:rPr>
      <w:b/>
      <w:bCs/>
    </w:rPr>
  </w:style>
  <w:style w:type="character" w:styleId="a5">
    <w:name w:val="Hyperlink"/>
    <w:basedOn w:val="a0"/>
    <w:uiPriority w:val="99"/>
    <w:semiHidden/>
    <w:unhideWhenUsed/>
    <w:rsid w:val="007E57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7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e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2018-05-01T15:53:00Z</dcterms:created>
  <dcterms:modified xsi:type="dcterms:W3CDTF">2018-05-01T16:13:00Z</dcterms:modified>
</cp:coreProperties>
</file>